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40228" w14:textId="0B54E8E8" w:rsidR="00A609A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0"/>
          <w:szCs w:val="16"/>
        </w:rPr>
      </w:pPr>
      <w:r w:rsidRPr="00EF367B">
        <w:rPr>
          <w:rFonts w:ascii="Andika" w:hAnsi="Andika" w:cs="Andika"/>
          <w:b/>
          <w:bCs/>
          <w:noProof/>
          <w:sz w:val="24"/>
          <w:szCs w:val="24"/>
        </w:rPr>
        <w:t>Adverbs indicating likelihood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78632B38" wp14:editId="0F7E06EC">
                <wp:extent cx="6786563" cy="1257300"/>
                <wp:effectExtent l="0" t="0" r="14605" b="19050"/>
                <wp:docPr id="5698048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86563" cy="12573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7A29E5" w14:textId="77777777" w:rsidR="00A609AF" w:rsidRPr="00894C3C" w:rsidRDefault="00A609AF" w:rsidP="00A609AF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An </w:t>
                            </w:r>
                            <w:r w:rsidRPr="004970B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adverb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is a word that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describes</w:t>
                            </w:r>
                            <w:r w:rsidRPr="00894C3C">
                              <w:rPr>
                                <w:rFonts w:ascii="Andika" w:hAnsi="Andika" w:cs="Andika"/>
                              </w:rPr>
                              <w:t xml:space="preserve"> a verb, an adjective, or another adverb. It often answers questions like "how?", "when?", "where?", "to what extent?", or "under what condition?".</w:t>
                            </w:r>
                          </w:p>
                          <w:p w14:paraId="08A6082B" w14:textId="77777777" w:rsidR="00A609AF" w:rsidRPr="00646D45" w:rsidRDefault="00A609AF" w:rsidP="00A609AF">
                            <w:pPr>
                              <w:numPr>
                                <w:ilvl w:val="1"/>
                                <w:numId w:val="1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proofErr w:type="gramStart"/>
                            <w:r>
                              <w:rPr>
                                <w:rFonts w:ascii="Andika" w:hAnsi="Andika" w:cs="Andika"/>
                              </w:rPr>
                              <w:t xml:space="preserve">Probably </w:t>
                            </w:r>
                            <w:r w:rsidRPr="00646D45">
                              <w:rPr>
                                <w:rFonts w:ascii="Andika" w:hAnsi="Andika" w:cs="Andika"/>
                              </w:rPr>
                              <w:t> in</w:t>
                            </w:r>
                            <w:proofErr w:type="gramEnd"/>
                            <w:r w:rsidRPr="00646D45">
                              <w:rPr>
                                <w:rFonts w:ascii="Andika" w:hAnsi="Andika" w:cs="Andika"/>
                              </w:rPr>
                              <w:t xml:space="preserve"> "She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will probably win</w:t>
                            </w:r>
                            <w:r w:rsidRPr="00646D45">
                              <w:rPr>
                                <w:rFonts w:ascii="Andika" w:hAnsi="Andika" w:cs="Andika"/>
                              </w:rPr>
                              <w:t>."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646D45">
                              <w:rPr>
                                <w:rFonts w:ascii="Andika" w:hAnsi="Andika" w:cs="Andika"/>
                              </w:rPr>
                              <w:t>Here, 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probably</w:t>
                            </w:r>
                            <w:r w:rsidRPr="00646D45">
                              <w:rPr>
                                <w:rFonts w:ascii="Andika" w:hAnsi="Andika" w:cs="Andika"/>
                              </w:rPr>
                              <w:t>" modifies the verb "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will</w:t>
                            </w:r>
                            <w:r w:rsidRPr="00646D45">
                              <w:rPr>
                                <w:rFonts w:ascii="Andika" w:hAnsi="Andika" w:cs="Andika"/>
                              </w:rPr>
                              <w:t xml:space="preserve">" by telling us how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likely she is to win</w:t>
                            </w:r>
                            <w:r w:rsidRPr="00646D4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78632B38" id="Text Box 1" o:spid="_x0000_s1026" style="width:534.4pt;height:9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" fillcolor="white [3201]" strokeweight=".5pt">
                <v:textbox>
                  <w:txbxContent>
                    <w:p w14:paraId="2B7A29E5" w14:textId="77777777" w:rsidR="00A609AF" w:rsidRPr="00894C3C" w:rsidRDefault="00A609AF" w:rsidP="00A609AF">
                      <w:pPr>
                        <w:rPr>
                          <w:rFonts w:ascii="Andika" w:hAnsi="Andika" w:cs="Andika"/>
                        </w:rPr>
                      </w:pPr>
                      <w:r w:rsidRPr="00894C3C">
                        <w:rPr>
                          <w:rFonts w:ascii="Andika" w:hAnsi="Andika" w:cs="Andika"/>
                        </w:rPr>
                        <w:t xml:space="preserve">An </w:t>
                      </w:r>
                      <w:r w:rsidRPr="004970BC">
                        <w:rPr>
                          <w:rFonts w:ascii="Andika" w:hAnsi="Andika" w:cs="Andika"/>
                          <w:b/>
                          <w:bCs/>
                        </w:rPr>
                        <w:t>adverb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is a word that </w:t>
                      </w:r>
                      <w:r>
                        <w:rPr>
                          <w:rFonts w:ascii="Andika" w:hAnsi="Andika" w:cs="Andika"/>
                        </w:rPr>
                        <w:t>describes</w:t>
                      </w:r>
                      <w:r w:rsidRPr="00894C3C">
                        <w:rPr>
                          <w:rFonts w:ascii="Andika" w:hAnsi="Andika" w:cs="Andika"/>
                        </w:rPr>
                        <w:t xml:space="preserve"> a verb, an adjective, or another adverb. It often answers questions like "how?", "when?", "where?", "to what extent?", or "under what condition?".</w:t>
                      </w:r>
                    </w:p>
                    <w:p w14:paraId="08A6082B" w14:textId="77777777" w:rsidR="00A609AF" w:rsidRPr="00646D45" w:rsidRDefault="00A609AF" w:rsidP="00A609AF">
                      <w:pPr>
                        <w:numPr>
                          <w:ilvl w:val="1"/>
                          <w:numId w:val="14"/>
                        </w:numPr>
                        <w:rPr>
                          <w:rFonts w:ascii="Andika" w:hAnsi="Andika" w:cs="Andika"/>
                        </w:rPr>
                      </w:pPr>
                      <w:proofErr w:type="gramStart"/>
                      <w:r>
                        <w:rPr>
                          <w:rFonts w:ascii="Andika" w:hAnsi="Andika" w:cs="Andika"/>
                        </w:rPr>
                        <w:t xml:space="preserve">Probably </w:t>
                      </w:r>
                      <w:r w:rsidRPr="00646D45">
                        <w:rPr>
                          <w:rFonts w:ascii="Andika" w:hAnsi="Andika" w:cs="Andika"/>
                        </w:rPr>
                        <w:t> in</w:t>
                      </w:r>
                      <w:proofErr w:type="gramEnd"/>
                      <w:r w:rsidRPr="00646D45">
                        <w:rPr>
                          <w:rFonts w:ascii="Andika" w:hAnsi="Andika" w:cs="Andika"/>
                        </w:rPr>
                        <w:t xml:space="preserve"> "She </w:t>
                      </w:r>
                      <w:r>
                        <w:rPr>
                          <w:rFonts w:ascii="Andika" w:hAnsi="Andika" w:cs="Andika"/>
                        </w:rPr>
                        <w:t>will probably win</w:t>
                      </w:r>
                      <w:r w:rsidRPr="00646D45">
                        <w:rPr>
                          <w:rFonts w:ascii="Andika" w:hAnsi="Andika" w:cs="Andika"/>
                        </w:rPr>
                        <w:t>."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646D45">
                        <w:rPr>
                          <w:rFonts w:ascii="Andika" w:hAnsi="Andika" w:cs="Andika"/>
                        </w:rPr>
                        <w:t>Here, "</w:t>
                      </w:r>
                      <w:r>
                        <w:rPr>
                          <w:rFonts w:ascii="Andika" w:hAnsi="Andika" w:cs="Andika"/>
                        </w:rPr>
                        <w:t>probably</w:t>
                      </w:r>
                      <w:r w:rsidRPr="00646D45">
                        <w:rPr>
                          <w:rFonts w:ascii="Andika" w:hAnsi="Andika" w:cs="Andika"/>
                        </w:rPr>
                        <w:t>" modifies the verb "</w:t>
                      </w:r>
                      <w:r>
                        <w:rPr>
                          <w:rFonts w:ascii="Andika" w:hAnsi="Andika" w:cs="Andika"/>
                        </w:rPr>
                        <w:t>will</w:t>
                      </w:r>
                      <w:r w:rsidRPr="00646D45">
                        <w:rPr>
                          <w:rFonts w:ascii="Andika" w:hAnsi="Andika" w:cs="Andika"/>
                        </w:rPr>
                        <w:t xml:space="preserve">" by telling us how </w:t>
                      </w:r>
                      <w:r>
                        <w:rPr>
                          <w:rFonts w:ascii="Andika" w:hAnsi="Andika" w:cs="Andika"/>
                        </w:rPr>
                        <w:t>likely she is to win</w:t>
                      </w:r>
                      <w:r w:rsidRPr="00646D45">
                        <w:rPr>
                          <w:rFonts w:ascii="Andika" w:hAnsi="Andika" w:cs="Andika"/>
                        </w:rPr>
                        <w:t>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</w:p>
    <w:p w14:paraId="1D239CA3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  <w:sz w:val="20"/>
          <w:szCs w:val="16"/>
        </w:rPr>
        <w:t>Rewrite the sentences adding in the adverb in the brackets.</w:t>
      </w:r>
      <w:r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Pr="00EF367B">
        <w:rPr>
          <w:rFonts w:ascii="Andika" w:hAnsi="Andika" w:cs="Andika"/>
          <w:noProof/>
          <w:sz w:val="20"/>
          <w:szCs w:val="16"/>
        </w:rPr>
        <w:t>"Emile will find a gem. (certainly)" might become "Emile will certainly find a gem." Can you spot the difference?</w:t>
      </w:r>
    </w:p>
    <w:p w14:paraId="7A3CE676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is going to win. (definitely)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D62477D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will steal the ruby. (possibly)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5D3B63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rocket will launch today. (probably)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9BC088D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They will reach the moon. (surely)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A0DCEB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gems are hidden here. (maybe)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47F918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can change his shape. (clearly)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572BB967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will need more fuel. (likely)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3747A49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is behind the rock. (perhaps)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6842280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mission will succeed. (undoubtedly)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62C7C7C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will find the treasure. (possibly)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B0A825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alien is friendly. (apparently)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B2F5A19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storm will pass quickly. (hopefully)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72A055EF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Seth will see the comet. (surely)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C0D9E66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hatch is locked. (evidently)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826A2D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Scrambler will be caught. (definitely)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32FFFE4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map is correct. (probably)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3788281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Aimee's arms will reach it. (certainly)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1336871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gems are very valuable. (obviously)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C3A6C8D" w14:textId="77777777" w:rsidR="00A609AF" w:rsidRPr="00FE4EBF" w:rsidRDefault="00A609AF" w:rsidP="00A609AF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We will return to Earth. (eventually)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2B1970CF" w:rsidR="00285810" w:rsidRPr="006E4D4C" w:rsidRDefault="00285810" w:rsidP="006E4D4C"/>
    <w:sectPr w:rsidR="00285810" w:rsidRPr="006E4D4C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A69BCF" w14:textId="77777777" w:rsidR="006C742A" w:rsidRDefault="006C742A">
      <w:pPr>
        <w:spacing w:after="0" w:line="240" w:lineRule="auto"/>
      </w:pPr>
      <w:r>
        <w:separator/>
      </w:r>
    </w:p>
  </w:endnote>
  <w:endnote w:type="continuationSeparator" w:id="0">
    <w:p w14:paraId="753F035A" w14:textId="77777777" w:rsidR="006C742A" w:rsidRDefault="006C74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2B99C" w14:textId="77777777" w:rsidR="006C742A" w:rsidRDefault="006C742A">
      <w:pPr>
        <w:spacing w:after="0" w:line="240" w:lineRule="auto"/>
      </w:pPr>
      <w:r>
        <w:separator/>
      </w:r>
    </w:p>
  </w:footnote>
  <w:footnote w:type="continuationSeparator" w:id="0">
    <w:p w14:paraId="3B26B27E" w14:textId="77777777" w:rsidR="006C742A" w:rsidRDefault="006C74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3D58"/>
    <w:rsid w:val="000C4060"/>
    <w:rsid w:val="000C4432"/>
    <w:rsid w:val="000C5BE5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5683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62EE0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C2397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07B99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B6648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602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1593"/>
    <w:rsid w:val="004365A4"/>
    <w:rsid w:val="0044103B"/>
    <w:rsid w:val="004461DD"/>
    <w:rsid w:val="0045025F"/>
    <w:rsid w:val="0045215A"/>
    <w:rsid w:val="00452FCA"/>
    <w:rsid w:val="00455C37"/>
    <w:rsid w:val="004811E3"/>
    <w:rsid w:val="00481D07"/>
    <w:rsid w:val="00491194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63F8"/>
    <w:rsid w:val="00537DDD"/>
    <w:rsid w:val="00545ECF"/>
    <w:rsid w:val="00547E9F"/>
    <w:rsid w:val="00550936"/>
    <w:rsid w:val="005576BC"/>
    <w:rsid w:val="00565D24"/>
    <w:rsid w:val="00577183"/>
    <w:rsid w:val="00577D25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5D47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14F84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2395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C742A"/>
    <w:rsid w:val="006D20AF"/>
    <w:rsid w:val="006D2D01"/>
    <w:rsid w:val="006D6C93"/>
    <w:rsid w:val="006E1157"/>
    <w:rsid w:val="006E4D4C"/>
    <w:rsid w:val="006E587B"/>
    <w:rsid w:val="006F0635"/>
    <w:rsid w:val="00700250"/>
    <w:rsid w:val="00700756"/>
    <w:rsid w:val="007015DB"/>
    <w:rsid w:val="0070602F"/>
    <w:rsid w:val="00710416"/>
    <w:rsid w:val="00713459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301C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B7F9C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50D9E"/>
    <w:rsid w:val="00A60020"/>
    <w:rsid w:val="00A60932"/>
    <w:rsid w:val="00A609AF"/>
    <w:rsid w:val="00A627FD"/>
    <w:rsid w:val="00A635F3"/>
    <w:rsid w:val="00A64315"/>
    <w:rsid w:val="00A7134F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203B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3901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6329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06B87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B71E3"/>
    <w:rsid w:val="00EC6234"/>
    <w:rsid w:val="00EC6383"/>
    <w:rsid w:val="00EC71BD"/>
    <w:rsid w:val="00EC7D58"/>
    <w:rsid w:val="00ED1F6E"/>
    <w:rsid w:val="00EE1E0B"/>
    <w:rsid w:val="00EE505F"/>
    <w:rsid w:val="00EF23A9"/>
    <w:rsid w:val="00EF367B"/>
    <w:rsid w:val="00EF3F6E"/>
    <w:rsid w:val="00EF3FBB"/>
    <w:rsid w:val="00EF6FEC"/>
    <w:rsid w:val="00F009BB"/>
    <w:rsid w:val="00F03288"/>
    <w:rsid w:val="00F037AC"/>
    <w:rsid w:val="00F079D2"/>
    <w:rsid w:val="00F13420"/>
    <w:rsid w:val="00F23B4F"/>
    <w:rsid w:val="00F2509B"/>
    <w:rsid w:val="00F26D25"/>
    <w:rsid w:val="00F339E2"/>
    <w:rsid w:val="00F37B6B"/>
    <w:rsid w:val="00F40F10"/>
    <w:rsid w:val="00F411C7"/>
    <w:rsid w:val="00F451F4"/>
    <w:rsid w:val="00F45C43"/>
    <w:rsid w:val="00F47077"/>
    <w:rsid w:val="00F47AAD"/>
    <w:rsid w:val="00F515D7"/>
    <w:rsid w:val="00F5727C"/>
    <w:rsid w:val="00F620B5"/>
    <w:rsid w:val="00F62ED8"/>
    <w:rsid w:val="00F66EB4"/>
    <w:rsid w:val="00F72D0A"/>
    <w:rsid w:val="00F72EC5"/>
    <w:rsid w:val="00F77B12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4</cp:revision>
  <dcterms:created xsi:type="dcterms:W3CDTF">2026-03-05T09:55:00Z</dcterms:created>
  <dcterms:modified xsi:type="dcterms:W3CDTF">2026-03-05T09:56:00Z</dcterms:modified>
</cp:coreProperties>
</file>